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AC9DD" w14:textId="42CB4AA7" w:rsidR="00733E09" w:rsidRPr="003A3BA6" w:rsidRDefault="003E2B6C" w:rsidP="00733E09">
      <w:pPr>
        <w:pStyle w:val="NoSpacing"/>
        <w:jc w:val="center"/>
        <w:rPr>
          <w:rFonts w:asciiTheme="minorHAnsi" w:hAnsiTheme="minorHAnsi"/>
          <w:b/>
          <w:sz w:val="28"/>
        </w:rPr>
      </w:pPr>
      <w:r w:rsidRPr="003A3BA6">
        <w:rPr>
          <w:rFonts w:asciiTheme="minorHAnsi" w:hAnsiTheme="minorHAnsi"/>
          <w:b/>
          <w:sz w:val="28"/>
        </w:rPr>
        <w:t>JOSEPH WHARTON</w:t>
      </w:r>
    </w:p>
    <w:p w14:paraId="75407085" w14:textId="77777777" w:rsidR="001A458E" w:rsidRDefault="001A458E" w:rsidP="001A458E">
      <w:pPr>
        <w:tabs>
          <w:tab w:val="right" w:pos="9360"/>
        </w:tabs>
        <w:spacing w:line="480" w:lineRule="auto"/>
        <w:jc w:val="center"/>
      </w:pPr>
      <w:r w:rsidRPr="0066044C">
        <w:t>215-898-4383</w:t>
      </w:r>
      <w:r w:rsidRPr="0066044C">
        <w:rPr>
          <w:b/>
        </w:rPr>
        <w:t xml:space="preserve"> ǀ</w:t>
      </w:r>
      <w:r w:rsidRPr="0066044C">
        <w:t xml:space="preserve"> jwharton@wharton.upenn.edu </w:t>
      </w:r>
      <w:r w:rsidRPr="0066044C">
        <w:rPr>
          <w:b/>
        </w:rPr>
        <w:t xml:space="preserve">ǀ </w:t>
      </w:r>
      <w:r w:rsidRPr="0066044C">
        <w:t>www.linkedin.com/in/profilename</w:t>
      </w:r>
      <w:r>
        <w:t xml:space="preserve"> </w:t>
      </w:r>
    </w:p>
    <w:p w14:paraId="486593A5" w14:textId="77777777" w:rsidR="00430598" w:rsidRDefault="00430598" w:rsidP="00430598">
      <w:pPr>
        <w:spacing w:line="220" w:lineRule="exact"/>
        <w:rPr>
          <w:rFonts w:asciiTheme="minorHAnsi" w:hAnsiTheme="minorHAnsi"/>
        </w:rPr>
      </w:pPr>
      <w:bookmarkStart w:id="0" w:name="_GoBack"/>
      <w:bookmarkEnd w:id="0"/>
    </w:p>
    <w:p w14:paraId="7A3A12DC" w14:textId="59A2E1B7" w:rsidR="003A3BA6" w:rsidRPr="003A3BA6" w:rsidRDefault="003A3BA6" w:rsidP="003A3BA6">
      <w:pPr>
        <w:tabs>
          <w:tab w:val="right" w:pos="9360"/>
        </w:tabs>
        <w:spacing w:line="220" w:lineRule="exact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 xml:space="preserve">EXECUTIVE SUMMARY                                                                                                                                                                                </w:t>
      </w:r>
      <w:r w:rsidRPr="003A3BA6">
        <w:rPr>
          <w:rFonts w:asciiTheme="minorHAnsi" w:hAnsiTheme="minorHAnsi"/>
          <w:u w:val="single"/>
        </w:rPr>
        <w:tab/>
      </w:r>
    </w:p>
    <w:p w14:paraId="4468EFFD" w14:textId="77777777" w:rsidR="003A3BA6" w:rsidRPr="003A3BA6" w:rsidRDefault="003A3BA6" w:rsidP="003A3BA6"/>
    <w:p w14:paraId="049420BE" w14:textId="13E4E17F" w:rsidR="00566004" w:rsidRPr="003A3BA6" w:rsidRDefault="003E2B6C" w:rsidP="00430598">
      <w:pPr>
        <w:tabs>
          <w:tab w:val="right" w:pos="9360"/>
        </w:tabs>
        <w:spacing w:line="220" w:lineRule="exact"/>
        <w:rPr>
          <w:rFonts w:asciiTheme="minorHAnsi" w:hAnsiTheme="minorHAnsi"/>
          <w:u w:val="single"/>
        </w:rPr>
      </w:pPr>
      <w:r w:rsidRPr="003A3BA6">
        <w:rPr>
          <w:rFonts w:asciiTheme="minorHAnsi" w:hAnsiTheme="minorHAnsi"/>
        </w:rPr>
        <w:t xml:space="preserve">Seasoned executive with a breadth of experience delivering consulting services to Fortune 100 companies. Proficient at acquiring new customers and building trusting relationships with a broad spectrum of client personnel. Outstanding strategic problem-solving aptitude and a track record creating and delivering flexible and robust solutions to achieve measurable business transformation.  </w:t>
      </w:r>
    </w:p>
    <w:p w14:paraId="691FC0F4" w14:textId="77777777" w:rsidR="00566004" w:rsidRPr="003A3BA6" w:rsidRDefault="00566004" w:rsidP="001A3C56">
      <w:pPr>
        <w:tabs>
          <w:tab w:val="right" w:pos="9360"/>
        </w:tabs>
        <w:spacing w:line="220" w:lineRule="exact"/>
        <w:ind w:firstLine="720"/>
        <w:rPr>
          <w:rFonts w:asciiTheme="minorHAnsi" w:hAnsiTheme="minorHAnsi"/>
          <w:u w:val="single"/>
        </w:rPr>
      </w:pPr>
    </w:p>
    <w:p w14:paraId="7D3BA28B" w14:textId="5ED951E1" w:rsidR="00430598" w:rsidRPr="003A3BA6" w:rsidRDefault="003E2B6C" w:rsidP="00430598">
      <w:pPr>
        <w:tabs>
          <w:tab w:val="right" w:pos="9360"/>
        </w:tabs>
        <w:spacing w:line="220" w:lineRule="exact"/>
        <w:rPr>
          <w:rFonts w:asciiTheme="minorHAnsi" w:hAnsiTheme="minorHAnsi"/>
        </w:rPr>
      </w:pPr>
      <w:r w:rsidRPr="003A3BA6">
        <w:rPr>
          <w:rFonts w:asciiTheme="minorHAnsi" w:hAnsiTheme="minorHAnsi"/>
          <w:u w:val="single"/>
        </w:rPr>
        <w:t>EXPERIENCE</w:t>
      </w:r>
      <w:r w:rsidR="003A3BA6">
        <w:rPr>
          <w:rFonts w:asciiTheme="minorHAnsi" w:hAnsiTheme="minorHAnsi"/>
          <w:u w:val="single"/>
        </w:rPr>
        <w:t xml:space="preserve">                                                                                                                                                                                      </w:t>
      </w:r>
      <w:r w:rsidR="00430598" w:rsidRPr="003A3BA6">
        <w:rPr>
          <w:rFonts w:asciiTheme="minorHAnsi" w:hAnsiTheme="minorHAnsi"/>
          <w:u w:val="single"/>
        </w:rPr>
        <w:tab/>
      </w:r>
    </w:p>
    <w:p w14:paraId="73D7B2F7" w14:textId="77777777" w:rsidR="00430598" w:rsidRPr="003A3BA6" w:rsidRDefault="00430598" w:rsidP="00430598">
      <w:pPr>
        <w:tabs>
          <w:tab w:val="right" w:pos="9360"/>
        </w:tabs>
        <w:spacing w:line="220" w:lineRule="exact"/>
        <w:rPr>
          <w:rFonts w:asciiTheme="minorHAnsi" w:hAnsiTheme="minorHAnsi"/>
        </w:rPr>
      </w:pPr>
    </w:p>
    <w:p w14:paraId="7BE26B22" w14:textId="2EFA868D" w:rsidR="00733E09" w:rsidRPr="003A3BA6" w:rsidRDefault="00733E09" w:rsidP="00733E09">
      <w:pPr>
        <w:rPr>
          <w:rFonts w:asciiTheme="minorHAnsi" w:hAnsiTheme="minorHAnsi"/>
          <w:b/>
        </w:rPr>
      </w:pPr>
      <w:r w:rsidRPr="003A3BA6">
        <w:rPr>
          <w:rFonts w:asciiTheme="minorHAnsi" w:hAnsiTheme="minorHAnsi"/>
          <w:b/>
        </w:rPr>
        <w:t xml:space="preserve">BAIN &amp; COMPANY </w:t>
      </w:r>
      <w:r w:rsidRPr="003A3BA6">
        <w:rPr>
          <w:rFonts w:asciiTheme="minorHAnsi" w:hAnsiTheme="minorHAnsi"/>
          <w:b/>
        </w:rPr>
        <w:tab/>
      </w:r>
      <w:r w:rsidRPr="003A3BA6">
        <w:rPr>
          <w:rFonts w:asciiTheme="minorHAnsi" w:hAnsiTheme="minorHAnsi"/>
          <w:b/>
        </w:rPr>
        <w:tab/>
      </w:r>
      <w:r w:rsidRPr="003A3BA6">
        <w:rPr>
          <w:rFonts w:asciiTheme="minorHAnsi" w:hAnsiTheme="minorHAnsi"/>
          <w:b/>
        </w:rPr>
        <w:tab/>
      </w:r>
      <w:r w:rsidRPr="003A3BA6">
        <w:rPr>
          <w:rFonts w:asciiTheme="minorHAnsi" w:hAnsiTheme="minorHAnsi"/>
          <w:b/>
        </w:rPr>
        <w:tab/>
      </w:r>
      <w:r w:rsidRPr="003A3BA6">
        <w:rPr>
          <w:rFonts w:asciiTheme="minorHAnsi" w:hAnsiTheme="minorHAnsi"/>
          <w:b/>
        </w:rPr>
        <w:tab/>
      </w:r>
      <w:r w:rsidRPr="003A3BA6">
        <w:rPr>
          <w:rFonts w:asciiTheme="minorHAnsi" w:hAnsiTheme="minorHAnsi"/>
          <w:b/>
        </w:rPr>
        <w:tab/>
      </w:r>
      <w:r w:rsidRPr="003A3BA6">
        <w:rPr>
          <w:rFonts w:asciiTheme="minorHAnsi" w:hAnsiTheme="minorHAnsi"/>
          <w:b/>
        </w:rPr>
        <w:tab/>
      </w:r>
      <w:r w:rsidRPr="003A3BA6">
        <w:rPr>
          <w:rFonts w:asciiTheme="minorHAnsi" w:hAnsiTheme="minorHAnsi"/>
          <w:b/>
        </w:rPr>
        <w:tab/>
      </w:r>
      <w:r w:rsidRPr="003A3BA6">
        <w:rPr>
          <w:rFonts w:asciiTheme="minorHAnsi" w:hAnsiTheme="minorHAnsi"/>
          <w:b/>
        </w:rPr>
        <w:tab/>
        <w:t xml:space="preserve">      </w:t>
      </w:r>
      <w:r w:rsidR="003A3BA6">
        <w:rPr>
          <w:rFonts w:asciiTheme="minorHAnsi" w:hAnsiTheme="minorHAnsi"/>
          <w:b/>
        </w:rPr>
        <w:tab/>
      </w:r>
      <w:r w:rsidR="003A3BA6">
        <w:rPr>
          <w:rFonts w:asciiTheme="minorHAnsi" w:hAnsiTheme="minorHAnsi"/>
          <w:b/>
        </w:rPr>
        <w:tab/>
        <w:t xml:space="preserve">      </w:t>
      </w:r>
      <w:r w:rsidRPr="003A3BA6">
        <w:rPr>
          <w:rFonts w:asciiTheme="minorHAnsi" w:hAnsiTheme="minorHAnsi"/>
          <w:b/>
        </w:rPr>
        <w:t xml:space="preserve"> Boston, MA</w:t>
      </w:r>
    </w:p>
    <w:p w14:paraId="3521573D" w14:textId="2221BC4A" w:rsidR="00733E09" w:rsidRPr="003A3BA6" w:rsidRDefault="00733E09" w:rsidP="00733E09">
      <w:pPr>
        <w:tabs>
          <w:tab w:val="right" w:pos="9360"/>
        </w:tabs>
        <w:spacing w:line="220" w:lineRule="exact"/>
        <w:rPr>
          <w:rFonts w:asciiTheme="minorHAnsi" w:hAnsiTheme="minorHAnsi"/>
        </w:rPr>
      </w:pPr>
      <w:r w:rsidRPr="003A3BA6">
        <w:rPr>
          <w:rFonts w:asciiTheme="minorHAnsi" w:hAnsiTheme="minorHAnsi"/>
          <w:b/>
        </w:rPr>
        <w:t>Principal</w:t>
      </w:r>
      <w:r w:rsidRPr="003A3BA6"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    </w:t>
      </w:r>
      <w:r w:rsidR="003A3BA6">
        <w:rPr>
          <w:rFonts w:asciiTheme="minorHAnsi" w:hAnsiTheme="minorHAnsi"/>
        </w:rPr>
        <w:tab/>
        <w:t xml:space="preserve">                             </w:t>
      </w:r>
      <w:r w:rsidRPr="003A3BA6">
        <w:rPr>
          <w:rFonts w:asciiTheme="minorHAnsi" w:hAnsiTheme="minorHAnsi"/>
          <w:b/>
        </w:rPr>
        <w:t>2012-present</w:t>
      </w:r>
    </w:p>
    <w:p w14:paraId="217047E8" w14:textId="4EAB82A7" w:rsidR="00733E09" w:rsidRPr="003A3BA6" w:rsidRDefault="00733E09" w:rsidP="00733E09">
      <w:pPr>
        <w:numPr>
          <w:ilvl w:val="0"/>
          <w:numId w:val="13"/>
        </w:numPr>
        <w:rPr>
          <w:rFonts w:asciiTheme="minorHAnsi" w:hAnsiTheme="minorHAnsi"/>
          <w:sz w:val="20"/>
          <w:szCs w:val="20"/>
        </w:rPr>
      </w:pPr>
      <w:r w:rsidRPr="003A3BA6">
        <w:rPr>
          <w:rFonts w:asciiTheme="minorHAnsi" w:hAnsiTheme="minorHAnsi"/>
          <w:sz w:val="20"/>
          <w:szCs w:val="20"/>
        </w:rPr>
        <w:t>Lead due diligence to evaluate recommended strategy to private equity partners during industry roll-up for retailer. Identify additional $2.5 million in savings in facilities targeted for acquisition, increasing profits by 11%</w:t>
      </w:r>
    </w:p>
    <w:p w14:paraId="6B835470" w14:textId="77777777" w:rsidR="00733E09" w:rsidRPr="003A3BA6" w:rsidRDefault="00733E09" w:rsidP="00733E09">
      <w:pPr>
        <w:numPr>
          <w:ilvl w:val="0"/>
          <w:numId w:val="13"/>
        </w:numPr>
        <w:rPr>
          <w:rFonts w:asciiTheme="minorHAnsi" w:hAnsiTheme="minorHAnsi"/>
          <w:sz w:val="20"/>
          <w:szCs w:val="20"/>
        </w:rPr>
      </w:pPr>
      <w:r w:rsidRPr="003A3BA6">
        <w:rPr>
          <w:rFonts w:asciiTheme="minorHAnsi" w:hAnsiTheme="minorHAnsi"/>
          <w:sz w:val="20"/>
          <w:szCs w:val="20"/>
        </w:rPr>
        <w:t>Evaluate purchasing and vendor management processes of national retailer ($1.2 B) in Europe, eliminating $7.9 million in inventory</w:t>
      </w:r>
    </w:p>
    <w:p w14:paraId="284B3FA1" w14:textId="77777777" w:rsidR="00733E09" w:rsidRPr="003A3BA6" w:rsidRDefault="00733E09" w:rsidP="00733E09">
      <w:pPr>
        <w:numPr>
          <w:ilvl w:val="0"/>
          <w:numId w:val="13"/>
        </w:numPr>
        <w:rPr>
          <w:rFonts w:asciiTheme="minorHAnsi" w:hAnsiTheme="minorHAnsi"/>
          <w:sz w:val="20"/>
          <w:szCs w:val="20"/>
        </w:rPr>
      </w:pPr>
      <w:r w:rsidRPr="003A3BA6">
        <w:rPr>
          <w:rFonts w:asciiTheme="minorHAnsi" w:hAnsiTheme="minorHAnsi"/>
          <w:sz w:val="20"/>
          <w:szCs w:val="20"/>
        </w:rPr>
        <w:t>Assess threat posed by potential global M&amp;A on leading Consumer Goods Company. Create strategic plan, outlining potential responses and associated risks</w:t>
      </w:r>
    </w:p>
    <w:p w14:paraId="5E2A3EDB" w14:textId="6802E0F0" w:rsidR="00733E09" w:rsidRPr="003A3BA6" w:rsidRDefault="00733E09" w:rsidP="00733E09">
      <w:pPr>
        <w:numPr>
          <w:ilvl w:val="0"/>
          <w:numId w:val="13"/>
        </w:numPr>
        <w:rPr>
          <w:rFonts w:asciiTheme="minorHAnsi" w:hAnsiTheme="minorHAnsi"/>
          <w:sz w:val="20"/>
          <w:szCs w:val="20"/>
        </w:rPr>
      </w:pPr>
      <w:r w:rsidRPr="003A3BA6">
        <w:rPr>
          <w:rFonts w:asciiTheme="minorHAnsi" w:hAnsiTheme="minorHAnsi"/>
          <w:sz w:val="20"/>
          <w:szCs w:val="20"/>
        </w:rPr>
        <w:t xml:space="preserve">Lead team of </w:t>
      </w:r>
      <w:r w:rsidR="00100A1D">
        <w:rPr>
          <w:rFonts w:asciiTheme="minorHAnsi" w:hAnsiTheme="minorHAnsi"/>
          <w:sz w:val="20"/>
          <w:szCs w:val="20"/>
        </w:rPr>
        <w:t xml:space="preserve">seven </w:t>
      </w:r>
      <w:r w:rsidRPr="003A3BA6">
        <w:rPr>
          <w:rFonts w:asciiTheme="minorHAnsi" w:hAnsiTheme="minorHAnsi"/>
          <w:sz w:val="20"/>
          <w:szCs w:val="20"/>
        </w:rPr>
        <w:t>associates in analyzing impact on supply base for organic clothing firm ready to acquire one of its largest competitors</w:t>
      </w:r>
    </w:p>
    <w:p w14:paraId="5B843AC9" w14:textId="15BA4D6C" w:rsidR="00733E09" w:rsidRPr="003A3BA6" w:rsidRDefault="00733E09" w:rsidP="00733E09">
      <w:pPr>
        <w:numPr>
          <w:ilvl w:val="0"/>
          <w:numId w:val="13"/>
        </w:numPr>
        <w:rPr>
          <w:rFonts w:asciiTheme="minorHAnsi" w:hAnsiTheme="minorHAnsi"/>
          <w:sz w:val="20"/>
          <w:szCs w:val="20"/>
        </w:rPr>
      </w:pPr>
      <w:r w:rsidRPr="003A3BA6">
        <w:rPr>
          <w:rFonts w:asciiTheme="minorHAnsi" w:hAnsiTheme="minorHAnsi"/>
          <w:sz w:val="20"/>
          <w:szCs w:val="20"/>
        </w:rPr>
        <w:t>Propose redesign of network to Telecommunications Company undergoing increasing product commoditization and pricing pressures. Project under implementation and expected to deliver $37 MM in annual savings</w:t>
      </w:r>
    </w:p>
    <w:p w14:paraId="151595A2" w14:textId="54887B10" w:rsidR="00430598" w:rsidRPr="003A3BA6" w:rsidRDefault="00430598" w:rsidP="00733E09">
      <w:pPr>
        <w:pStyle w:val="ListParagraph"/>
        <w:spacing w:line="220" w:lineRule="exact"/>
        <w:ind w:left="360"/>
        <w:rPr>
          <w:rFonts w:asciiTheme="minorHAnsi" w:hAnsiTheme="minorHAnsi"/>
          <w:sz w:val="24"/>
        </w:rPr>
      </w:pPr>
    </w:p>
    <w:p w14:paraId="0DDA0CD3" w14:textId="12516FD3" w:rsidR="00733E09" w:rsidRPr="003A3BA6" w:rsidRDefault="00733E09" w:rsidP="00733E09">
      <w:pPr>
        <w:rPr>
          <w:rFonts w:asciiTheme="minorHAnsi" w:hAnsiTheme="minorHAnsi"/>
          <w:b/>
        </w:rPr>
      </w:pPr>
      <w:r w:rsidRPr="003A3BA6">
        <w:rPr>
          <w:rFonts w:asciiTheme="minorHAnsi" w:hAnsiTheme="minorHAnsi"/>
          <w:b/>
        </w:rPr>
        <w:t xml:space="preserve">THE BOSTON CONSULTING GROUP INC.                                                                                              </w:t>
      </w:r>
      <w:r w:rsidR="003A3BA6">
        <w:rPr>
          <w:rFonts w:asciiTheme="minorHAnsi" w:hAnsiTheme="minorHAnsi"/>
          <w:b/>
        </w:rPr>
        <w:tab/>
      </w:r>
      <w:r w:rsidR="003A3BA6">
        <w:rPr>
          <w:rFonts w:asciiTheme="minorHAnsi" w:hAnsiTheme="minorHAnsi"/>
          <w:b/>
        </w:rPr>
        <w:tab/>
        <w:t xml:space="preserve">       </w:t>
      </w:r>
      <w:r w:rsidRPr="003A3BA6">
        <w:rPr>
          <w:rFonts w:asciiTheme="minorHAnsi" w:hAnsiTheme="minorHAnsi"/>
          <w:b/>
        </w:rPr>
        <w:t>Boston, MA</w:t>
      </w:r>
    </w:p>
    <w:p w14:paraId="012AAFDB" w14:textId="24C01F61" w:rsidR="00733E09" w:rsidRPr="003A3BA6" w:rsidRDefault="00733E09" w:rsidP="00733E09">
      <w:pPr>
        <w:rPr>
          <w:rFonts w:asciiTheme="minorHAnsi" w:hAnsiTheme="minorHAnsi"/>
          <w:b/>
          <w:sz w:val="4"/>
          <w:szCs w:val="4"/>
        </w:rPr>
      </w:pPr>
      <w:r w:rsidRPr="003A3BA6">
        <w:rPr>
          <w:rFonts w:asciiTheme="minorHAnsi" w:hAnsiTheme="minorHAnsi"/>
          <w:b/>
        </w:rPr>
        <w:t>Consultant (2008-2009)</w:t>
      </w:r>
      <w:r w:rsidR="00842873">
        <w:rPr>
          <w:rFonts w:asciiTheme="minorHAnsi" w:hAnsiTheme="minorHAnsi"/>
          <w:b/>
        </w:rPr>
        <w:t>,</w:t>
      </w:r>
      <w:r w:rsidRPr="003A3BA6">
        <w:rPr>
          <w:rFonts w:asciiTheme="minorHAnsi" w:hAnsiTheme="minorHAnsi"/>
          <w:b/>
        </w:rPr>
        <w:t xml:space="preserve"> Manager (2010-2012)                                                                                     </w:t>
      </w:r>
      <w:r w:rsidR="003A3BA6">
        <w:rPr>
          <w:rFonts w:asciiTheme="minorHAnsi" w:hAnsiTheme="minorHAnsi"/>
          <w:b/>
        </w:rPr>
        <w:t xml:space="preserve">                            </w:t>
      </w:r>
      <w:r w:rsidRPr="003A3BA6">
        <w:rPr>
          <w:rFonts w:asciiTheme="minorHAnsi" w:hAnsiTheme="minorHAnsi"/>
          <w:b/>
        </w:rPr>
        <w:t>2008-2012</w:t>
      </w:r>
    </w:p>
    <w:p w14:paraId="7E9920D8" w14:textId="555326A2" w:rsidR="00733E09" w:rsidRPr="003A3BA6" w:rsidRDefault="00733E09" w:rsidP="00733E09">
      <w:pPr>
        <w:numPr>
          <w:ilvl w:val="0"/>
          <w:numId w:val="14"/>
        </w:numPr>
        <w:rPr>
          <w:rFonts w:asciiTheme="minorHAnsi" w:hAnsiTheme="minorHAnsi"/>
          <w:sz w:val="20"/>
          <w:szCs w:val="20"/>
        </w:rPr>
      </w:pPr>
      <w:r w:rsidRPr="003A3BA6">
        <w:rPr>
          <w:rFonts w:asciiTheme="minorHAnsi" w:hAnsiTheme="minorHAnsi"/>
          <w:sz w:val="20"/>
          <w:szCs w:val="20"/>
        </w:rPr>
        <w:t>Managed project teams comprising of client personnel and up to 15 direct reports. Led project planning, resource allocation, reporting, risk management, communications, and billing</w:t>
      </w:r>
    </w:p>
    <w:p w14:paraId="081F8D71" w14:textId="551A39D6" w:rsidR="00733E09" w:rsidRPr="003A3BA6" w:rsidRDefault="00733E09" w:rsidP="00733E09">
      <w:pPr>
        <w:numPr>
          <w:ilvl w:val="0"/>
          <w:numId w:val="14"/>
        </w:numPr>
        <w:rPr>
          <w:rFonts w:asciiTheme="minorHAnsi" w:hAnsiTheme="minorHAnsi"/>
          <w:sz w:val="20"/>
          <w:szCs w:val="20"/>
        </w:rPr>
      </w:pPr>
      <w:r w:rsidRPr="003A3BA6">
        <w:rPr>
          <w:rFonts w:asciiTheme="minorHAnsi" w:hAnsiTheme="minorHAnsi"/>
          <w:sz w:val="20"/>
          <w:szCs w:val="20"/>
        </w:rPr>
        <w:t>Directed turnaround plan for unprofitable division in national $1.2B pet food company.</w:t>
      </w:r>
      <w:r w:rsidR="00842873">
        <w:rPr>
          <w:rFonts w:asciiTheme="minorHAnsi" w:hAnsiTheme="minorHAnsi"/>
          <w:sz w:val="20"/>
          <w:szCs w:val="20"/>
        </w:rPr>
        <w:t xml:space="preserve"> </w:t>
      </w:r>
      <w:r w:rsidRPr="003A3BA6">
        <w:rPr>
          <w:rFonts w:asciiTheme="minorHAnsi" w:hAnsiTheme="minorHAnsi"/>
          <w:sz w:val="20"/>
          <w:szCs w:val="20"/>
        </w:rPr>
        <w:t>Improved economic profitability of $19 million. Exited customer contracts while consolidating four facilities into two</w:t>
      </w:r>
    </w:p>
    <w:p w14:paraId="3D81D874" w14:textId="6A29AD77" w:rsidR="00733E09" w:rsidRPr="003A3BA6" w:rsidRDefault="00733E09" w:rsidP="00733E09">
      <w:pPr>
        <w:numPr>
          <w:ilvl w:val="0"/>
          <w:numId w:val="14"/>
        </w:numPr>
        <w:rPr>
          <w:rFonts w:asciiTheme="minorHAnsi" w:hAnsiTheme="minorHAnsi"/>
          <w:sz w:val="20"/>
          <w:szCs w:val="20"/>
        </w:rPr>
      </w:pPr>
      <w:r w:rsidRPr="003A3BA6">
        <w:rPr>
          <w:rFonts w:asciiTheme="minorHAnsi" w:hAnsiTheme="minorHAnsi"/>
          <w:sz w:val="20"/>
          <w:szCs w:val="20"/>
        </w:rPr>
        <w:t>Analyzed economic profit across two product categories for national $3B retailer. Implemented management agenda enabling 7% annual revenue growth across product categories, increasing shareholder value by $90 million</w:t>
      </w:r>
    </w:p>
    <w:p w14:paraId="6E5E5EFD" w14:textId="5BF0AF8E" w:rsidR="00430598" w:rsidRPr="003A3BA6" w:rsidRDefault="00733E09" w:rsidP="00733E09">
      <w:pPr>
        <w:pStyle w:val="ListParagraph"/>
        <w:numPr>
          <w:ilvl w:val="0"/>
          <w:numId w:val="14"/>
        </w:numPr>
        <w:spacing w:line="220" w:lineRule="exact"/>
        <w:rPr>
          <w:rFonts w:asciiTheme="minorHAnsi" w:hAnsiTheme="minorHAnsi"/>
          <w:sz w:val="20"/>
          <w:szCs w:val="20"/>
        </w:rPr>
      </w:pPr>
      <w:r w:rsidRPr="003A3BA6">
        <w:rPr>
          <w:rFonts w:asciiTheme="minorHAnsi" w:hAnsiTheme="minorHAnsi"/>
          <w:sz w:val="20"/>
          <w:szCs w:val="20"/>
        </w:rPr>
        <w:t>Conducted analysis and recommended framework for profitable international expansion for $2B healthcare management company.  Annual sales increases of 17%. Competitive position analysis led to acquisition recommendations</w:t>
      </w:r>
    </w:p>
    <w:p w14:paraId="456FBECA" w14:textId="77777777" w:rsidR="00733E09" w:rsidRPr="003A3BA6" w:rsidRDefault="00733E09" w:rsidP="005105AA">
      <w:pPr>
        <w:spacing w:line="220" w:lineRule="exact"/>
        <w:rPr>
          <w:rFonts w:asciiTheme="minorHAnsi" w:hAnsiTheme="minorHAnsi"/>
          <w:sz w:val="24"/>
        </w:rPr>
      </w:pPr>
    </w:p>
    <w:p w14:paraId="47DB5B55" w14:textId="5F82BCEF" w:rsidR="00733E09" w:rsidRPr="003A3BA6" w:rsidRDefault="00733E09" w:rsidP="00733E09">
      <w:pPr>
        <w:rPr>
          <w:rFonts w:asciiTheme="minorHAnsi" w:hAnsiTheme="minorHAnsi"/>
          <w:b/>
        </w:rPr>
      </w:pPr>
      <w:r w:rsidRPr="003A3BA6">
        <w:rPr>
          <w:rFonts w:asciiTheme="minorHAnsi" w:hAnsiTheme="minorHAnsi"/>
          <w:b/>
        </w:rPr>
        <w:t xml:space="preserve">MCKINSEY &amp; COMPANY </w:t>
      </w:r>
      <w:r w:rsidRPr="003A3BA6">
        <w:rPr>
          <w:rFonts w:asciiTheme="minorHAnsi" w:hAnsiTheme="minorHAnsi"/>
          <w:b/>
        </w:rPr>
        <w:tab/>
      </w:r>
      <w:r w:rsidRPr="003A3BA6">
        <w:rPr>
          <w:rFonts w:asciiTheme="minorHAnsi" w:hAnsiTheme="minorHAnsi"/>
          <w:b/>
        </w:rPr>
        <w:tab/>
      </w:r>
      <w:r w:rsidRPr="003A3BA6">
        <w:rPr>
          <w:rFonts w:asciiTheme="minorHAnsi" w:hAnsiTheme="minorHAnsi"/>
          <w:b/>
        </w:rPr>
        <w:tab/>
      </w:r>
      <w:r w:rsidRPr="003A3BA6">
        <w:rPr>
          <w:rFonts w:asciiTheme="minorHAnsi" w:hAnsiTheme="minorHAnsi"/>
          <w:b/>
        </w:rPr>
        <w:tab/>
      </w:r>
      <w:r w:rsidRPr="003A3BA6">
        <w:rPr>
          <w:rFonts w:asciiTheme="minorHAnsi" w:hAnsiTheme="minorHAnsi"/>
          <w:b/>
        </w:rPr>
        <w:tab/>
      </w:r>
      <w:r w:rsidRPr="003A3BA6">
        <w:rPr>
          <w:rFonts w:asciiTheme="minorHAnsi" w:hAnsiTheme="minorHAnsi"/>
          <w:b/>
        </w:rPr>
        <w:tab/>
      </w:r>
      <w:r w:rsidRPr="003A3BA6">
        <w:rPr>
          <w:rFonts w:asciiTheme="minorHAnsi" w:hAnsiTheme="minorHAnsi"/>
          <w:b/>
        </w:rPr>
        <w:tab/>
      </w:r>
      <w:r w:rsidRPr="003A3BA6">
        <w:rPr>
          <w:rFonts w:asciiTheme="minorHAnsi" w:hAnsiTheme="minorHAnsi"/>
          <w:b/>
        </w:rPr>
        <w:tab/>
        <w:t xml:space="preserve">       </w:t>
      </w:r>
      <w:r w:rsidR="003A3BA6">
        <w:rPr>
          <w:rFonts w:asciiTheme="minorHAnsi" w:hAnsiTheme="minorHAnsi"/>
          <w:b/>
        </w:rPr>
        <w:t xml:space="preserve"> </w:t>
      </w:r>
      <w:r w:rsidR="003A3BA6">
        <w:rPr>
          <w:rFonts w:asciiTheme="minorHAnsi" w:hAnsiTheme="minorHAnsi"/>
          <w:b/>
        </w:rPr>
        <w:tab/>
      </w:r>
      <w:r w:rsidR="003A3BA6">
        <w:rPr>
          <w:rFonts w:asciiTheme="minorHAnsi" w:hAnsiTheme="minorHAnsi"/>
          <w:b/>
        </w:rPr>
        <w:tab/>
        <w:t xml:space="preserve">       </w:t>
      </w:r>
      <w:r w:rsidRPr="003A3BA6">
        <w:rPr>
          <w:rFonts w:asciiTheme="minorHAnsi" w:hAnsiTheme="minorHAnsi"/>
          <w:b/>
        </w:rPr>
        <w:t>Boston, MA</w:t>
      </w:r>
    </w:p>
    <w:p w14:paraId="454BA09F" w14:textId="359717C8" w:rsidR="00733E09" w:rsidRPr="003A3BA6" w:rsidRDefault="00733E09" w:rsidP="00733E09">
      <w:pPr>
        <w:rPr>
          <w:rFonts w:asciiTheme="minorHAnsi" w:hAnsiTheme="minorHAnsi"/>
          <w:b/>
        </w:rPr>
      </w:pPr>
      <w:r w:rsidRPr="003A3BA6">
        <w:rPr>
          <w:rFonts w:asciiTheme="minorHAnsi" w:hAnsiTheme="minorHAnsi"/>
          <w:b/>
        </w:rPr>
        <w:t xml:space="preserve">Analyst </w:t>
      </w:r>
      <w:r w:rsidRPr="003A3BA6">
        <w:rPr>
          <w:rFonts w:asciiTheme="minorHAnsi" w:hAnsiTheme="minorHAnsi"/>
          <w:b/>
        </w:rPr>
        <w:tab/>
      </w:r>
      <w:r w:rsidRPr="003A3BA6">
        <w:rPr>
          <w:rFonts w:asciiTheme="minorHAnsi" w:hAnsiTheme="minorHAnsi"/>
          <w:b/>
        </w:rPr>
        <w:tab/>
      </w:r>
      <w:r w:rsidRPr="003A3BA6">
        <w:rPr>
          <w:rFonts w:asciiTheme="minorHAnsi" w:hAnsiTheme="minorHAnsi"/>
          <w:b/>
        </w:rPr>
        <w:tab/>
      </w:r>
      <w:r w:rsidRPr="003A3BA6">
        <w:rPr>
          <w:rFonts w:asciiTheme="minorHAnsi" w:hAnsiTheme="minorHAnsi"/>
          <w:b/>
        </w:rPr>
        <w:tab/>
      </w:r>
      <w:r w:rsidRPr="003A3BA6">
        <w:rPr>
          <w:rFonts w:asciiTheme="minorHAnsi" w:hAnsiTheme="minorHAnsi"/>
          <w:b/>
        </w:rPr>
        <w:tab/>
      </w:r>
      <w:r w:rsidRPr="003A3BA6">
        <w:rPr>
          <w:rFonts w:asciiTheme="minorHAnsi" w:hAnsiTheme="minorHAnsi"/>
          <w:b/>
        </w:rPr>
        <w:tab/>
      </w:r>
      <w:r w:rsidRPr="003A3BA6">
        <w:rPr>
          <w:rFonts w:asciiTheme="minorHAnsi" w:hAnsiTheme="minorHAnsi"/>
          <w:b/>
        </w:rPr>
        <w:tab/>
      </w:r>
      <w:r w:rsidRPr="003A3BA6">
        <w:rPr>
          <w:rFonts w:asciiTheme="minorHAnsi" w:hAnsiTheme="minorHAnsi"/>
          <w:b/>
        </w:rPr>
        <w:tab/>
      </w:r>
      <w:r w:rsidRPr="003A3BA6">
        <w:rPr>
          <w:rFonts w:asciiTheme="minorHAnsi" w:hAnsiTheme="minorHAnsi"/>
          <w:b/>
        </w:rPr>
        <w:tab/>
      </w:r>
      <w:r w:rsidRPr="003A3BA6">
        <w:rPr>
          <w:rFonts w:asciiTheme="minorHAnsi" w:hAnsiTheme="minorHAnsi"/>
          <w:b/>
        </w:rPr>
        <w:tab/>
        <w:t xml:space="preserve">         </w:t>
      </w:r>
      <w:r w:rsidR="003A3BA6">
        <w:rPr>
          <w:rFonts w:asciiTheme="minorHAnsi" w:hAnsiTheme="minorHAnsi"/>
          <w:b/>
        </w:rPr>
        <w:t xml:space="preserve">                             </w:t>
      </w:r>
      <w:r w:rsidRPr="003A3BA6">
        <w:rPr>
          <w:rFonts w:asciiTheme="minorHAnsi" w:hAnsiTheme="minorHAnsi"/>
          <w:b/>
        </w:rPr>
        <w:t>2006-2008</w:t>
      </w:r>
    </w:p>
    <w:p w14:paraId="2525B951" w14:textId="1530DBDB" w:rsidR="00733E09" w:rsidRPr="003A3BA6" w:rsidRDefault="00733E09" w:rsidP="00733E09">
      <w:pPr>
        <w:numPr>
          <w:ilvl w:val="0"/>
          <w:numId w:val="16"/>
        </w:numPr>
        <w:rPr>
          <w:rFonts w:asciiTheme="minorHAnsi" w:hAnsiTheme="minorHAnsi"/>
          <w:sz w:val="20"/>
          <w:szCs w:val="20"/>
        </w:rPr>
      </w:pPr>
      <w:r w:rsidRPr="003A3BA6">
        <w:rPr>
          <w:rFonts w:asciiTheme="minorHAnsi" w:hAnsiTheme="minorHAnsi"/>
          <w:sz w:val="20"/>
          <w:szCs w:val="20"/>
        </w:rPr>
        <w:t>Conducted assessment of national telecommunications company’s costing practices for products, including mobile phones, and drafted report for regulatory body for telecommunications</w:t>
      </w:r>
    </w:p>
    <w:p w14:paraId="57A8E8B3" w14:textId="77777777" w:rsidR="00733E09" w:rsidRPr="003A3BA6" w:rsidRDefault="00733E09" w:rsidP="00733E09">
      <w:pPr>
        <w:pStyle w:val="detailswbullets1"/>
        <w:ind w:hanging="370"/>
        <w:rPr>
          <w:rFonts w:asciiTheme="minorHAnsi" w:hAnsiTheme="minorHAnsi"/>
          <w:szCs w:val="20"/>
        </w:rPr>
      </w:pPr>
      <w:r w:rsidRPr="003A3BA6">
        <w:rPr>
          <w:rFonts w:asciiTheme="minorHAnsi" w:hAnsiTheme="minorHAnsi"/>
          <w:szCs w:val="20"/>
        </w:rPr>
        <w:t>Created strategic planning tool for rapidly growing telecommunications company and helped build Customer Service and Sales organizations</w:t>
      </w:r>
    </w:p>
    <w:p w14:paraId="6AF72DC3" w14:textId="05F40F18" w:rsidR="00733E09" w:rsidRPr="003A3BA6" w:rsidRDefault="00733E09" w:rsidP="00733E09">
      <w:pPr>
        <w:pStyle w:val="detailswbullets1"/>
        <w:ind w:hanging="370"/>
        <w:rPr>
          <w:rFonts w:asciiTheme="minorHAnsi" w:hAnsiTheme="minorHAnsi"/>
          <w:szCs w:val="20"/>
        </w:rPr>
      </w:pPr>
      <w:r w:rsidRPr="003A3BA6">
        <w:rPr>
          <w:rFonts w:asciiTheme="minorHAnsi" w:hAnsiTheme="minorHAnsi"/>
        </w:rPr>
        <w:t>Produced a weekly report on industry trends including detailed analysis of potential strategic initiatives by potential future competitors</w:t>
      </w:r>
    </w:p>
    <w:p w14:paraId="2B99816E" w14:textId="77777777" w:rsidR="00733E09" w:rsidRPr="003A3BA6" w:rsidRDefault="00733E09" w:rsidP="00566004">
      <w:pPr>
        <w:tabs>
          <w:tab w:val="right" w:pos="9360"/>
        </w:tabs>
        <w:spacing w:line="220" w:lineRule="exact"/>
        <w:rPr>
          <w:rFonts w:asciiTheme="minorHAnsi" w:hAnsiTheme="minorHAnsi"/>
          <w:u w:val="single"/>
        </w:rPr>
      </w:pPr>
    </w:p>
    <w:p w14:paraId="46EA761F" w14:textId="45F300FF" w:rsidR="003A3BA6" w:rsidRPr="003A3BA6" w:rsidRDefault="003A3BA6" w:rsidP="003A3BA6">
      <w:pPr>
        <w:tabs>
          <w:tab w:val="right" w:pos="9360"/>
        </w:tabs>
        <w:spacing w:line="220" w:lineRule="exact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 xml:space="preserve">EDUCATION                                                                                                                                                                                      </w:t>
      </w:r>
      <w:r w:rsidRPr="003A3BA6">
        <w:rPr>
          <w:rFonts w:asciiTheme="minorHAnsi" w:hAnsiTheme="minorHAnsi"/>
          <w:u w:val="single"/>
        </w:rPr>
        <w:tab/>
      </w:r>
    </w:p>
    <w:p w14:paraId="5641BAF6" w14:textId="77777777" w:rsidR="00566004" w:rsidRPr="003A3BA6" w:rsidRDefault="00566004" w:rsidP="00566004">
      <w:pPr>
        <w:tabs>
          <w:tab w:val="right" w:pos="9360"/>
        </w:tabs>
        <w:spacing w:line="220" w:lineRule="exact"/>
        <w:rPr>
          <w:rFonts w:asciiTheme="minorHAnsi" w:hAnsiTheme="minorHAnsi"/>
        </w:rPr>
      </w:pPr>
    </w:p>
    <w:p w14:paraId="57D8E25B" w14:textId="32ACC1BE" w:rsidR="00733E09" w:rsidRPr="003A3BA6" w:rsidRDefault="00733E09" w:rsidP="00733E09">
      <w:pPr>
        <w:rPr>
          <w:rFonts w:asciiTheme="minorHAnsi" w:hAnsiTheme="minorHAnsi"/>
          <w:b/>
        </w:rPr>
      </w:pPr>
      <w:r w:rsidRPr="003A3BA6">
        <w:rPr>
          <w:rFonts w:asciiTheme="minorHAnsi" w:hAnsiTheme="minorHAnsi"/>
          <w:b/>
        </w:rPr>
        <w:t xml:space="preserve">THE </w:t>
      </w:r>
      <w:r w:rsidRPr="003A3BA6">
        <w:rPr>
          <w:rFonts w:asciiTheme="minorHAnsi" w:hAnsiTheme="minorHAnsi"/>
          <w:b/>
          <w:szCs w:val="20"/>
        </w:rPr>
        <w:t>WHARTON SCHOOL</w:t>
      </w:r>
      <w:r w:rsidRPr="003A3BA6">
        <w:rPr>
          <w:rFonts w:asciiTheme="minorHAnsi" w:hAnsiTheme="minorHAnsi"/>
          <w:b/>
        </w:rPr>
        <w:t xml:space="preserve">, UNIVERSITY OF PENNSYLVANIA </w:t>
      </w:r>
      <w:r w:rsidRPr="003A3BA6">
        <w:rPr>
          <w:rFonts w:asciiTheme="minorHAnsi" w:hAnsiTheme="minorHAnsi"/>
          <w:b/>
        </w:rPr>
        <w:tab/>
      </w:r>
      <w:r w:rsidRPr="003A3BA6">
        <w:rPr>
          <w:rFonts w:asciiTheme="minorHAnsi" w:hAnsiTheme="minorHAnsi"/>
          <w:b/>
        </w:rPr>
        <w:tab/>
      </w:r>
      <w:r w:rsidRPr="003A3BA6">
        <w:rPr>
          <w:rFonts w:asciiTheme="minorHAnsi" w:hAnsiTheme="minorHAnsi"/>
          <w:b/>
        </w:rPr>
        <w:tab/>
      </w:r>
      <w:r w:rsidRPr="003A3BA6">
        <w:rPr>
          <w:rFonts w:asciiTheme="minorHAnsi" w:hAnsiTheme="minorHAnsi"/>
          <w:b/>
        </w:rPr>
        <w:tab/>
      </w:r>
      <w:r w:rsidRPr="003A3BA6">
        <w:rPr>
          <w:rFonts w:asciiTheme="minorHAnsi" w:hAnsiTheme="minorHAnsi"/>
          <w:b/>
        </w:rPr>
        <w:tab/>
        <w:t xml:space="preserve">             Philadelphia, PA</w:t>
      </w:r>
    </w:p>
    <w:p w14:paraId="0039D067" w14:textId="68B9FC48" w:rsidR="00566004" w:rsidRPr="003A3BA6" w:rsidRDefault="00733E09" w:rsidP="00733E09">
      <w:pPr>
        <w:spacing w:line="220" w:lineRule="exact"/>
        <w:rPr>
          <w:rFonts w:asciiTheme="minorHAnsi" w:hAnsiTheme="minorHAnsi"/>
          <w:b/>
        </w:rPr>
      </w:pPr>
      <w:r w:rsidRPr="003A3BA6">
        <w:rPr>
          <w:rFonts w:asciiTheme="minorHAnsi" w:hAnsiTheme="minorHAnsi"/>
          <w:b/>
          <w:i/>
        </w:rPr>
        <w:t xml:space="preserve">Master of Business Administration; Major in Finance </w:t>
      </w:r>
      <w:r w:rsidRPr="003A3BA6">
        <w:rPr>
          <w:rFonts w:asciiTheme="minorHAnsi" w:hAnsiTheme="minorHAnsi"/>
          <w:b/>
          <w:i/>
        </w:rPr>
        <w:tab/>
      </w:r>
      <w:r w:rsidRPr="003A3BA6">
        <w:rPr>
          <w:rFonts w:asciiTheme="minorHAnsi" w:hAnsiTheme="minorHAnsi"/>
          <w:b/>
          <w:i/>
        </w:rPr>
        <w:tab/>
      </w:r>
      <w:r w:rsidRPr="003A3BA6">
        <w:rPr>
          <w:rFonts w:asciiTheme="minorHAnsi" w:hAnsiTheme="minorHAnsi"/>
          <w:b/>
          <w:i/>
        </w:rPr>
        <w:tab/>
      </w:r>
      <w:r w:rsidRPr="003A3BA6">
        <w:rPr>
          <w:rFonts w:asciiTheme="minorHAnsi" w:hAnsiTheme="minorHAnsi"/>
          <w:b/>
          <w:i/>
        </w:rPr>
        <w:tab/>
      </w:r>
      <w:r w:rsidRPr="003A3BA6">
        <w:rPr>
          <w:rFonts w:asciiTheme="minorHAnsi" w:hAnsiTheme="minorHAnsi"/>
          <w:b/>
          <w:i/>
        </w:rPr>
        <w:tab/>
      </w:r>
      <w:r w:rsidRPr="003A3BA6">
        <w:rPr>
          <w:rFonts w:asciiTheme="minorHAnsi" w:hAnsiTheme="minorHAnsi"/>
          <w:b/>
          <w:i/>
        </w:rPr>
        <w:tab/>
      </w:r>
      <w:r w:rsidRPr="003A3BA6">
        <w:rPr>
          <w:rFonts w:asciiTheme="minorHAnsi" w:hAnsiTheme="minorHAnsi"/>
          <w:b/>
          <w:i/>
        </w:rPr>
        <w:tab/>
      </w:r>
      <w:r w:rsidRPr="003A3BA6">
        <w:rPr>
          <w:rFonts w:asciiTheme="minorHAnsi" w:hAnsiTheme="minorHAnsi"/>
          <w:b/>
          <w:i/>
        </w:rPr>
        <w:tab/>
        <w:t xml:space="preserve">     </w:t>
      </w:r>
      <w:r w:rsidRPr="003A3BA6">
        <w:rPr>
          <w:rFonts w:asciiTheme="minorHAnsi" w:hAnsiTheme="minorHAnsi"/>
          <w:b/>
        </w:rPr>
        <w:t>2006</w:t>
      </w:r>
    </w:p>
    <w:p w14:paraId="42103FA8" w14:textId="77777777" w:rsidR="00733E09" w:rsidRPr="003A3BA6" w:rsidRDefault="00733E09" w:rsidP="00733E09">
      <w:pPr>
        <w:spacing w:line="220" w:lineRule="exact"/>
        <w:rPr>
          <w:rFonts w:asciiTheme="minorHAnsi" w:hAnsiTheme="minorHAnsi"/>
          <w:b/>
        </w:rPr>
      </w:pPr>
    </w:p>
    <w:p w14:paraId="138B5994" w14:textId="203D4333" w:rsidR="00733E09" w:rsidRPr="003A3BA6" w:rsidRDefault="00733E09" w:rsidP="00733E09">
      <w:pPr>
        <w:rPr>
          <w:rFonts w:asciiTheme="minorHAnsi" w:hAnsiTheme="minorHAnsi"/>
          <w:b/>
        </w:rPr>
      </w:pPr>
      <w:r w:rsidRPr="003A3BA6">
        <w:rPr>
          <w:rFonts w:asciiTheme="minorHAnsi" w:hAnsiTheme="minorHAnsi"/>
          <w:b/>
        </w:rPr>
        <w:t xml:space="preserve">HARVARD UNIVERSITY </w:t>
      </w:r>
      <w:r w:rsidRPr="003A3BA6">
        <w:rPr>
          <w:rFonts w:asciiTheme="minorHAnsi" w:hAnsiTheme="minorHAnsi"/>
          <w:b/>
        </w:rPr>
        <w:tab/>
      </w:r>
      <w:r w:rsidRPr="003A3BA6">
        <w:rPr>
          <w:rFonts w:asciiTheme="minorHAnsi" w:hAnsiTheme="minorHAnsi"/>
          <w:b/>
        </w:rPr>
        <w:tab/>
      </w:r>
      <w:r w:rsidRPr="003A3BA6">
        <w:rPr>
          <w:rFonts w:asciiTheme="minorHAnsi" w:hAnsiTheme="minorHAnsi"/>
          <w:b/>
        </w:rPr>
        <w:tab/>
      </w:r>
      <w:r w:rsidRPr="003A3BA6">
        <w:rPr>
          <w:rFonts w:asciiTheme="minorHAnsi" w:hAnsiTheme="minorHAnsi"/>
          <w:b/>
        </w:rPr>
        <w:tab/>
      </w:r>
      <w:r w:rsidRPr="003A3BA6">
        <w:rPr>
          <w:rFonts w:asciiTheme="minorHAnsi" w:hAnsiTheme="minorHAnsi"/>
          <w:b/>
        </w:rPr>
        <w:tab/>
      </w:r>
      <w:r w:rsidRPr="003A3BA6">
        <w:rPr>
          <w:rFonts w:asciiTheme="minorHAnsi" w:hAnsiTheme="minorHAnsi"/>
          <w:b/>
        </w:rPr>
        <w:tab/>
      </w:r>
      <w:r w:rsidRPr="003A3BA6">
        <w:rPr>
          <w:rFonts w:asciiTheme="minorHAnsi" w:hAnsiTheme="minorHAnsi"/>
          <w:b/>
        </w:rPr>
        <w:tab/>
      </w:r>
      <w:r w:rsidRPr="003A3BA6">
        <w:rPr>
          <w:rFonts w:asciiTheme="minorHAnsi" w:hAnsiTheme="minorHAnsi"/>
          <w:b/>
        </w:rPr>
        <w:tab/>
      </w:r>
      <w:r w:rsidRPr="003A3BA6">
        <w:rPr>
          <w:rFonts w:asciiTheme="minorHAnsi" w:hAnsiTheme="minorHAnsi"/>
          <w:b/>
        </w:rPr>
        <w:tab/>
      </w:r>
      <w:r w:rsidRPr="003A3BA6">
        <w:rPr>
          <w:rFonts w:asciiTheme="minorHAnsi" w:hAnsiTheme="minorHAnsi"/>
          <w:b/>
        </w:rPr>
        <w:tab/>
      </w:r>
      <w:r w:rsidRPr="003A3BA6">
        <w:rPr>
          <w:rFonts w:asciiTheme="minorHAnsi" w:hAnsiTheme="minorHAnsi"/>
          <w:b/>
        </w:rPr>
        <w:tab/>
        <w:t>Cambridge, MA</w:t>
      </w:r>
    </w:p>
    <w:p w14:paraId="0466E049" w14:textId="1276397F" w:rsidR="00733E09" w:rsidRPr="003A3BA6" w:rsidRDefault="00733E09" w:rsidP="00733E09">
      <w:pPr>
        <w:spacing w:line="220" w:lineRule="exact"/>
        <w:rPr>
          <w:rFonts w:asciiTheme="minorHAnsi" w:hAnsiTheme="minorHAnsi"/>
        </w:rPr>
      </w:pPr>
      <w:r w:rsidRPr="003A3BA6">
        <w:rPr>
          <w:rFonts w:asciiTheme="minorHAnsi" w:hAnsiTheme="minorHAnsi"/>
          <w:b/>
          <w:i/>
        </w:rPr>
        <w:t xml:space="preserve">Bachelor of Engineering, magna cum laude </w:t>
      </w:r>
      <w:r w:rsidRPr="003A3BA6">
        <w:rPr>
          <w:rFonts w:asciiTheme="minorHAnsi" w:hAnsiTheme="minorHAnsi"/>
          <w:b/>
          <w:i/>
        </w:rPr>
        <w:tab/>
      </w:r>
      <w:r w:rsidRPr="003A3BA6">
        <w:rPr>
          <w:rFonts w:asciiTheme="minorHAnsi" w:hAnsiTheme="minorHAnsi"/>
          <w:b/>
          <w:i/>
        </w:rPr>
        <w:tab/>
      </w:r>
      <w:r w:rsidRPr="003A3BA6">
        <w:rPr>
          <w:rFonts w:asciiTheme="minorHAnsi" w:hAnsiTheme="minorHAnsi"/>
          <w:b/>
          <w:i/>
        </w:rPr>
        <w:tab/>
      </w:r>
      <w:r w:rsidRPr="003A3BA6">
        <w:rPr>
          <w:rFonts w:asciiTheme="minorHAnsi" w:hAnsiTheme="minorHAnsi"/>
          <w:b/>
          <w:i/>
        </w:rPr>
        <w:tab/>
      </w:r>
      <w:r w:rsidRPr="003A3BA6">
        <w:rPr>
          <w:rFonts w:asciiTheme="minorHAnsi" w:hAnsiTheme="minorHAnsi"/>
          <w:b/>
          <w:i/>
        </w:rPr>
        <w:tab/>
      </w:r>
      <w:r w:rsidRPr="003A3BA6">
        <w:rPr>
          <w:rFonts w:asciiTheme="minorHAnsi" w:hAnsiTheme="minorHAnsi"/>
          <w:b/>
          <w:i/>
        </w:rPr>
        <w:tab/>
      </w:r>
      <w:r w:rsidRPr="003A3BA6">
        <w:rPr>
          <w:rFonts w:asciiTheme="minorHAnsi" w:hAnsiTheme="minorHAnsi"/>
          <w:b/>
          <w:i/>
        </w:rPr>
        <w:tab/>
      </w:r>
      <w:r w:rsidRPr="003A3BA6">
        <w:rPr>
          <w:rFonts w:asciiTheme="minorHAnsi" w:hAnsiTheme="minorHAnsi"/>
          <w:b/>
          <w:i/>
        </w:rPr>
        <w:tab/>
      </w:r>
      <w:r w:rsidRPr="003A3BA6">
        <w:rPr>
          <w:rFonts w:asciiTheme="minorHAnsi" w:hAnsiTheme="minorHAnsi"/>
          <w:b/>
          <w:i/>
        </w:rPr>
        <w:tab/>
        <w:t xml:space="preserve">     </w:t>
      </w:r>
      <w:r w:rsidRPr="003A3BA6">
        <w:rPr>
          <w:rFonts w:asciiTheme="minorHAnsi" w:hAnsiTheme="minorHAnsi"/>
          <w:b/>
        </w:rPr>
        <w:t>2002</w:t>
      </w:r>
    </w:p>
    <w:p w14:paraId="44FCA974" w14:textId="77777777" w:rsidR="00566004" w:rsidRPr="003A3BA6" w:rsidRDefault="00566004" w:rsidP="00430598">
      <w:pPr>
        <w:tabs>
          <w:tab w:val="right" w:pos="9360"/>
        </w:tabs>
        <w:spacing w:line="220" w:lineRule="exact"/>
        <w:rPr>
          <w:rFonts w:asciiTheme="minorHAnsi" w:hAnsiTheme="minorHAnsi"/>
          <w:u w:val="single"/>
        </w:rPr>
      </w:pPr>
    </w:p>
    <w:p w14:paraId="611F494A" w14:textId="32FF2EDF" w:rsidR="003A3BA6" w:rsidRPr="003A3BA6" w:rsidRDefault="003A3BA6" w:rsidP="003A3BA6">
      <w:pPr>
        <w:tabs>
          <w:tab w:val="right" w:pos="9360"/>
        </w:tabs>
        <w:spacing w:line="220" w:lineRule="exact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 xml:space="preserve">ADDITIONAL INFORMATION                                                                                                                                                                   </w:t>
      </w:r>
      <w:r w:rsidRPr="003A3BA6">
        <w:rPr>
          <w:rFonts w:asciiTheme="minorHAnsi" w:hAnsiTheme="minorHAnsi"/>
          <w:u w:val="single"/>
        </w:rPr>
        <w:tab/>
      </w:r>
    </w:p>
    <w:p w14:paraId="3B8303D6" w14:textId="77777777" w:rsidR="00430598" w:rsidRPr="003A3BA6" w:rsidRDefault="00430598" w:rsidP="00430598">
      <w:pPr>
        <w:tabs>
          <w:tab w:val="right" w:pos="9360"/>
        </w:tabs>
        <w:spacing w:line="220" w:lineRule="exact"/>
        <w:rPr>
          <w:rFonts w:asciiTheme="minorHAnsi" w:hAnsiTheme="minorHAnsi"/>
        </w:rPr>
      </w:pPr>
    </w:p>
    <w:p w14:paraId="298BD5A5" w14:textId="77777777" w:rsidR="003A3BA6" w:rsidRPr="003A3BA6" w:rsidRDefault="003A3BA6" w:rsidP="003A3BA6">
      <w:pPr>
        <w:pStyle w:val="detailswbullets1"/>
        <w:ind w:hanging="370"/>
        <w:rPr>
          <w:rFonts w:asciiTheme="minorHAnsi" w:hAnsiTheme="minorHAnsi"/>
        </w:rPr>
      </w:pPr>
      <w:r w:rsidRPr="003A3BA6">
        <w:rPr>
          <w:rFonts w:asciiTheme="minorHAnsi" w:hAnsiTheme="minorHAnsi"/>
          <w:b/>
          <w:szCs w:val="20"/>
        </w:rPr>
        <w:t xml:space="preserve">Certifications: </w:t>
      </w:r>
      <w:r w:rsidRPr="003A3BA6">
        <w:rPr>
          <w:rFonts w:asciiTheme="minorHAnsi" w:hAnsiTheme="minorHAnsi"/>
          <w:szCs w:val="20"/>
        </w:rPr>
        <w:t>Black Belt in Six Sigma</w:t>
      </w:r>
    </w:p>
    <w:p w14:paraId="242B11EA" w14:textId="748FE62B" w:rsidR="00733E09" w:rsidRPr="003A3BA6" w:rsidRDefault="003A3BA6" w:rsidP="003A3BA6">
      <w:pPr>
        <w:pStyle w:val="detailswbullets1"/>
        <w:ind w:hanging="370"/>
        <w:rPr>
          <w:rFonts w:asciiTheme="minorHAnsi" w:hAnsiTheme="minorHAnsi"/>
        </w:rPr>
      </w:pPr>
      <w:r w:rsidRPr="003A3BA6">
        <w:rPr>
          <w:rFonts w:asciiTheme="minorHAnsi" w:hAnsiTheme="minorHAnsi"/>
          <w:b/>
        </w:rPr>
        <w:t>Languages:</w:t>
      </w:r>
      <w:r w:rsidRPr="003A3BA6">
        <w:rPr>
          <w:rFonts w:asciiTheme="minorHAnsi" w:hAnsiTheme="minorHAnsi"/>
        </w:rPr>
        <w:t xml:space="preserve"> French (basic), Spanish (basic), German (conversational)</w:t>
      </w:r>
    </w:p>
    <w:sectPr w:rsidR="00733E09" w:rsidRPr="003A3BA6" w:rsidSect="00733E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87CA5"/>
    <w:multiLevelType w:val="hybridMultilevel"/>
    <w:tmpl w:val="10D4E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D16207"/>
    <w:multiLevelType w:val="hybridMultilevel"/>
    <w:tmpl w:val="34D2E6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D10906"/>
    <w:multiLevelType w:val="singleLevel"/>
    <w:tmpl w:val="43FED64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F017AF4"/>
    <w:multiLevelType w:val="singleLevel"/>
    <w:tmpl w:val="BBCAD8D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70F68AF"/>
    <w:multiLevelType w:val="singleLevel"/>
    <w:tmpl w:val="EE860D3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7155067"/>
    <w:multiLevelType w:val="hybridMultilevel"/>
    <w:tmpl w:val="764013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366BB1"/>
    <w:multiLevelType w:val="hybridMultilevel"/>
    <w:tmpl w:val="C8AC0454"/>
    <w:lvl w:ilvl="0" w:tplc="5386C3C2">
      <w:start w:val="1"/>
      <w:numFmt w:val="bullet"/>
      <w:pStyle w:val="detailswbullets1"/>
      <w:lvlText w:val=""/>
      <w:lvlJc w:val="left"/>
      <w:pPr>
        <w:tabs>
          <w:tab w:val="num" w:pos="360"/>
        </w:tabs>
        <w:ind w:left="360" w:hanging="245"/>
      </w:pPr>
      <w:rPr>
        <w:rFonts w:ascii="Symbol" w:hAnsi="Symbol" w:hint="default"/>
      </w:rPr>
    </w:lvl>
    <w:lvl w:ilvl="1" w:tplc="E0781B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7" w15:restartNumberingAfterBreak="0">
    <w:nsid w:val="4E926C98"/>
    <w:multiLevelType w:val="hybridMultilevel"/>
    <w:tmpl w:val="43BE5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CB756E"/>
    <w:multiLevelType w:val="hybridMultilevel"/>
    <w:tmpl w:val="72245B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4432E7"/>
    <w:multiLevelType w:val="singleLevel"/>
    <w:tmpl w:val="91CE009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8A51B7"/>
    <w:multiLevelType w:val="singleLevel"/>
    <w:tmpl w:val="6FE0599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0C1697D"/>
    <w:multiLevelType w:val="hybridMultilevel"/>
    <w:tmpl w:val="69D6B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E60B14"/>
    <w:multiLevelType w:val="singleLevel"/>
    <w:tmpl w:val="50CE408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9737593"/>
    <w:multiLevelType w:val="hybridMultilevel"/>
    <w:tmpl w:val="B0540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36313"/>
    <w:multiLevelType w:val="singleLevel"/>
    <w:tmpl w:val="DBE68AB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E5B2CF9"/>
    <w:multiLevelType w:val="hybridMultilevel"/>
    <w:tmpl w:val="2684D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0"/>
  </w:num>
  <w:num w:numId="5">
    <w:abstractNumId w:val="12"/>
  </w:num>
  <w:num w:numId="6">
    <w:abstractNumId w:val="2"/>
  </w:num>
  <w:num w:numId="7">
    <w:abstractNumId w:val="14"/>
  </w:num>
  <w:num w:numId="8">
    <w:abstractNumId w:val="7"/>
  </w:num>
  <w:num w:numId="9">
    <w:abstractNumId w:val="0"/>
  </w:num>
  <w:num w:numId="10">
    <w:abstractNumId w:val="11"/>
  </w:num>
  <w:num w:numId="11">
    <w:abstractNumId w:val="15"/>
  </w:num>
  <w:num w:numId="12">
    <w:abstractNumId w:val="13"/>
  </w:num>
  <w:num w:numId="13">
    <w:abstractNumId w:val="1"/>
  </w:num>
  <w:num w:numId="14">
    <w:abstractNumId w:val="8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B0"/>
    <w:rsid w:val="00042291"/>
    <w:rsid w:val="00100A1D"/>
    <w:rsid w:val="001A3C56"/>
    <w:rsid w:val="001A458E"/>
    <w:rsid w:val="001C1A20"/>
    <w:rsid w:val="00207455"/>
    <w:rsid w:val="002366EB"/>
    <w:rsid w:val="002908B0"/>
    <w:rsid w:val="003A3BA6"/>
    <w:rsid w:val="003E2B6C"/>
    <w:rsid w:val="00430598"/>
    <w:rsid w:val="005105AA"/>
    <w:rsid w:val="00566004"/>
    <w:rsid w:val="005D0EE4"/>
    <w:rsid w:val="00733E09"/>
    <w:rsid w:val="00737D86"/>
    <w:rsid w:val="00742D5A"/>
    <w:rsid w:val="0075117D"/>
    <w:rsid w:val="007B5766"/>
    <w:rsid w:val="00842873"/>
    <w:rsid w:val="00872DE4"/>
    <w:rsid w:val="0088456B"/>
    <w:rsid w:val="009004BC"/>
    <w:rsid w:val="00920F46"/>
    <w:rsid w:val="00A16F0F"/>
    <w:rsid w:val="00A73E01"/>
    <w:rsid w:val="00A81C7F"/>
    <w:rsid w:val="00AB31D2"/>
    <w:rsid w:val="00B26368"/>
    <w:rsid w:val="00B409CA"/>
    <w:rsid w:val="00B77E9E"/>
    <w:rsid w:val="00BF1599"/>
    <w:rsid w:val="00D34605"/>
    <w:rsid w:val="00DC4635"/>
    <w:rsid w:val="00DD4334"/>
    <w:rsid w:val="00E920BA"/>
    <w:rsid w:val="00EB58CC"/>
    <w:rsid w:val="00EB647C"/>
    <w:rsid w:val="00EC7CBA"/>
    <w:rsid w:val="00F43D8B"/>
    <w:rsid w:val="00F8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5C8193"/>
  <w15:docId w15:val="{BF76A37F-EE58-4653-A4ED-3EC49A72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5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2B6C"/>
    <w:rPr>
      <w:color w:val="0000FF" w:themeColor="hyperlink"/>
      <w:u w:val="single"/>
    </w:rPr>
  </w:style>
  <w:style w:type="paragraph" w:customStyle="1" w:styleId="address">
    <w:name w:val="address"/>
    <w:basedOn w:val="Normal"/>
    <w:rsid w:val="00733E09"/>
    <w:pPr>
      <w:jc w:val="center"/>
    </w:pPr>
    <w:rPr>
      <w:rFonts w:ascii="Times New Roman" w:eastAsia="Times New Roman" w:hAnsi="Times New Roman"/>
      <w:sz w:val="20"/>
      <w:szCs w:val="24"/>
    </w:rPr>
  </w:style>
  <w:style w:type="paragraph" w:customStyle="1" w:styleId="detailswbullets1">
    <w:name w:val="details w/bullets 1"/>
    <w:basedOn w:val="Normal"/>
    <w:link w:val="detailswbullets1Char"/>
    <w:rsid w:val="00733E09"/>
    <w:pPr>
      <w:numPr>
        <w:numId w:val="15"/>
      </w:numPr>
    </w:pPr>
    <w:rPr>
      <w:rFonts w:ascii="Times New Roman" w:eastAsia="Times New Roman" w:hAnsi="Times New Roman"/>
      <w:sz w:val="20"/>
      <w:szCs w:val="24"/>
    </w:rPr>
  </w:style>
  <w:style w:type="character" w:customStyle="1" w:styleId="detailswbullets1Char">
    <w:name w:val="details w/bullets 1 Char"/>
    <w:link w:val="detailswbullets1"/>
    <w:rsid w:val="00733E09"/>
    <w:rPr>
      <w:rFonts w:ascii="Times New Roman" w:eastAsia="Times New Roman" w:hAnsi="Times New Roman"/>
      <w:szCs w:val="24"/>
    </w:rPr>
  </w:style>
  <w:style w:type="paragraph" w:styleId="NoSpacing">
    <w:name w:val="No Spacing"/>
    <w:uiPriority w:val="1"/>
    <w:qFormat/>
    <w:rsid w:val="00733E0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5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58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00A1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Stanford University</Company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mbeekman</dc:creator>
  <cp:lastModifiedBy>Valerio-sladen, Sue</cp:lastModifiedBy>
  <cp:revision>2</cp:revision>
  <cp:lastPrinted>2015-01-14T18:29:00Z</cp:lastPrinted>
  <dcterms:created xsi:type="dcterms:W3CDTF">2017-07-24T19:58:00Z</dcterms:created>
  <dcterms:modified xsi:type="dcterms:W3CDTF">2017-07-24T19:58:00Z</dcterms:modified>
</cp:coreProperties>
</file>